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DDF" w:rsidRPr="00A30A91" w:rsidRDefault="00823DDF" w:rsidP="007C1A7E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บทที่ ๑</w:t>
      </w:r>
    </w:p>
    <w:p w:rsidR="00823DDF" w:rsidRPr="00A30A91" w:rsidRDefault="00823DDF" w:rsidP="007C1A7E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บทนำ</w:t>
      </w:r>
    </w:p>
    <w:p w:rsidR="00A7117A" w:rsidRPr="00A30A91" w:rsidRDefault="008C1052" w:rsidP="007C1A7E">
      <w:pPr>
        <w:spacing w:after="0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๑.</w:t>
      </w:r>
      <w:r w:rsidR="007C1A7E"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ความเป็นมา</w:t>
      </w:r>
    </w:p>
    <w:p w:rsidR="006806EC" w:rsidRPr="00A30A91" w:rsidRDefault="00B607A8" w:rsidP="00BE180D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ด้วยคณะรัฐมนตรีได้มีมติในคราวประชุม เมื่อวันที่ ๑๒ กรกฎาคม ๒๕๕๙ อนุมัติแผนแม่บทส่งเสริมคุณธรรมแห่งชาติ ฉบับที่ ๑ (พ.ศ.๒๕๕๙-๒๕๖๔) พร้อมทั้งมอบหมาย</w:t>
      </w:r>
      <w:r w:rsidR="006806EC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ทุก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หน่วยงาน</w:t>
      </w:r>
      <w:r w:rsidR="006806EC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คือ 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ภาครัฐ ภาคเอกชนและ      ภาคส่วนอื่นๆ ที่เกี่ยวข้อง ปฏิบัติการให้เป็นไปตามแผนแม่บทส่งเสริมคุณธรรมแห่งชาติ ฉบับที่ ๑ (พ.ศ.๒๕๕๙   - ๒๕๖๔) โดยให้จังหวัด</w:t>
      </w:r>
      <w:r w:rsidR="00F751C9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แต่ง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ตั้งคณะอนุกรรมการส่งเสริมคุณธรรมระดับจังหวัดและ</w:t>
      </w:r>
      <w:proofErr w:type="spellStart"/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บูรณา</w:t>
      </w:r>
      <w:proofErr w:type="spellEnd"/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การปรับแผนงานประจำปีงบประมาณ </w:t>
      </w:r>
      <w:r w:rsidR="000E197E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พ.ศ.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๒๕</w:t>
      </w:r>
      <w:r w:rsidR="000E197E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๖</w:t>
      </w:r>
      <w:r w:rsidR="000E197E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๒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ให้สอดคล้องกับยุทธศาสตร์แผนแม่บทฯ </w:t>
      </w:r>
      <w:r w:rsidR="006806EC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นำกลไกประชารัฐมาใช้เป็นแนวทาง</w:t>
      </w:r>
      <w:r w:rsidR="00B61498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</w:t>
      </w:r>
      <w:r w:rsidR="006806EC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ในการขับเคลื่อนแผนปฏิบัติการส่งเสริมคุณธรรม</w:t>
      </w:r>
      <w:r w:rsidR="00F751C9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จังหวัดสงขลา</w:t>
      </w:r>
      <w:r w:rsidR="006806EC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0E197E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ประจำปีงบประมาณ พ.ศ.๒๕๖</w:t>
      </w:r>
      <w:r w:rsidR="000E197E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๒</w:t>
      </w:r>
    </w:p>
    <w:p w:rsidR="00A4303B" w:rsidRPr="00A30A91" w:rsidRDefault="00B607A8" w:rsidP="00B607A8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จังหวัดสงขลาได้ขับเคลื่อนนโยบายของรัฐบาลที่ให้ความสำคัญในการส่งเสริมคุณธรรมจริยธรรมของประชาชน โดยนำศาสนา วัฒนธรรมและความเป็นไทยมาสร้างสรรค์สังคมไทยให้เกิดความเข้มแข็งอย่าง         มีคุณภาพและคุณธรรม เป็นการพัฒนาประเทศที่มีความสมดุลทั้งด้านวัตถุและจิตใจ โดยให้ “คุณธรรมนำการพัฒนา” สร้างสังคมแห่งคุณธรรมตามแผนยุทธศาสตร์ชาติ ๒๐ ปี ให้สังคมเกิดความมั่นคง สงบสุขร่มเย็นด้วย   มิติทางศาสนา รวมทั้งระบบเศรษฐกิจเกิดความมั่นคง เข้มแข็งด้วยวิถีวัฒนธรรมไทย และยั่งยืนด้วยหลักปรัชญาของเศรษฐกิจพอเพียง เพื่อให้สถาบันชาติ ศาสนา และพระมหากษัตริย์ มีความเข้มแข็งเป็นรากฐานให้บ้านเมืองสมานฉันท์และมั่นคงอย่างยั่งยืน จังหวัดสงขลาจึงได้</w:t>
      </w:r>
      <w:r w:rsidR="00040DDA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แต่งตั้งคณะอนุกรรมการส่งเสริมคุณธรรมจังหวัดสงขลา</w:t>
      </w:r>
      <w:r w:rsidR="00B743AF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</w:t>
      </w:r>
      <w:r w:rsidR="00BE180D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เพื่อขับเคลื่อนและจัดทำ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แผนแม่บท</w:t>
      </w:r>
      <w:r w:rsidR="00BE180D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และแผนปฏิบัติการ</w:t>
      </w:r>
      <w:r w:rsidR="00A4303B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ส่งเสริมคุณธรรม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จังหวัดสงขลา</w:t>
      </w:r>
      <w:r w:rsidR="00A4303B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สู่การปฏิบัติให้บรรลุเป้าหมายอย่างเป็นรูปธรรมด้วยการมีส่วนร่วมของทุกภาคส่วนในจังหวัดสงขลา</w:t>
      </w:r>
    </w:p>
    <w:p w:rsidR="00731143" w:rsidRPr="00A30A91" w:rsidRDefault="008C1052" w:rsidP="00B607A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๒. </w:t>
      </w:r>
      <w:r w:rsidR="00731143"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เป้าประสงค์</w:t>
      </w:r>
    </w:p>
    <w:p w:rsidR="00A867A2" w:rsidRPr="00A30A91" w:rsidRDefault="008C1052" w:rsidP="004969BB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การจัดทำแผนปฏิบ</w:t>
      </w:r>
      <w:r w:rsidR="00652C9A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ั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ติการส่งเสริมคุณธรรมจังหวัดสงขลา</w:t>
      </w:r>
      <w:r w:rsidR="000E197E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ประจำปีงบประมาณ พ.ศ.๒๕๖</w:t>
      </w:r>
      <w:r w:rsidR="000E197E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๒</w:t>
      </w:r>
      <w:r w:rsidR="002C3963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ใช้หลักการ</w:t>
      </w:r>
      <w:r w:rsidR="00491DA0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</w:t>
      </w:r>
      <w:r w:rsidR="002C3963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มีส่วนร่วมจากทุกภาคส่วน</w:t>
      </w:r>
      <w:r w:rsidR="0050256B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ที่เกี่ยวข้องกับการส่งเสริมคุณธรรม ด้วยกระบวนการระดมความคิดเห็นจากคณะอนุกรรมการส่งเสริมคุณธรรมจังหวัดสงขลา</w:t>
      </w:r>
      <w:r w:rsidR="00A867A2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โดยมีวัตถุประสงค์เพื่อ</w:t>
      </w:r>
    </w:p>
    <w:p w:rsidR="004969BB" w:rsidRPr="00A30A91" w:rsidRDefault="004969BB" w:rsidP="004969BB">
      <w:pPr>
        <w:spacing w:after="0" w:line="240" w:lineRule="auto"/>
        <w:ind w:right="-46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๒.๑ เพื่อวางระบบรากฐานการเสริมสร้างคุณธรรมในสังคมไทย</w:t>
      </w:r>
    </w:p>
    <w:p w:rsidR="004969BB" w:rsidRPr="00A30A91" w:rsidRDefault="004969BB" w:rsidP="004969BB">
      <w:pPr>
        <w:spacing w:after="0" w:line="240" w:lineRule="auto"/>
        <w:ind w:right="-46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๒.๒ เพื่อสร้างความเข้มแข็งในระบบการบริหารจัดการด้านการส่งเสริมคุณธรรมให้เป็นเอกภาพ</w:t>
      </w:r>
    </w:p>
    <w:p w:rsidR="004969BB" w:rsidRPr="00A30A91" w:rsidRDefault="004969BB" w:rsidP="004969BB">
      <w:pPr>
        <w:spacing w:after="0" w:line="240" w:lineRule="auto"/>
        <w:ind w:right="-46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๒.๓ เพื่อสร้างเครือข่ายความร่วมมือในการส่งเสริมคุณธรรม</w:t>
      </w:r>
    </w:p>
    <w:p w:rsidR="00731143" w:rsidRPr="00A30A91" w:rsidRDefault="004969BB" w:rsidP="00081F17">
      <w:pPr>
        <w:spacing w:after="0" w:line="240" w:lineRule="auto"/>
        <w:ind w:right="-46"/>
        <w:jc w:val="thaiDistribute"/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</w:pPr>
      <w:r w:rsidRPr="00A30A9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ab/>
        <w:t>๒.๔ เพื่อส่งเสริมให้</w:t>
      </w:r>
      <w:r w:rsidR="00B743AF" w:rsidRPr="00A30A9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จังหวัดสงขลา</w:t>
      </w:r>
      <w:r w:rsidRPr="00A30A9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เป็น</w:t>
      </w:r>
      <w:r w:rsidR="00B743AF" w:rsidRPr="00A30A9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จังหวัดต้นแบบ</w:t>
      </w:r>
      <w:r w:rsidRPr="00A30A9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ด้าน</w:t>
      </w:r>
      <w:r w:rsidR="00B743AF" w:rsidRPr="00A30A9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การส่งเสริม</w:t>
      </w:r>
      <w:r w:rsidRPr="00A30A9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คุณธรรม</w:t>
      </w:r>
      <w:r w:rsidR="00B743AF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เชื่อมโยงสู่อาเซียน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</w:p>
    <w:p w:rsidR="00A4303B" w:rsidRPr="00A30A91" w:rsidRDefault="00616471" w:rsidP="00B607A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๓. </w:t>
      </w:r>
      <w:r w:rsidR="00EB3272"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วิสัยทัศน์จังหวัดสงขลา</w:t>
      </w:r>
    </w:p>
    <w:p w:rsidR="00652C9A" w:rsidRPr="00A30A91" w:rsidRDefault="00652C9A" w:rsidP="00B607A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“สงขลา</w:t>
      </w:r>
      <w:r w:rsidR="009E544B"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ศูนย์กลางเศรษฐกิจภาคใต้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9E544B"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สิ่งแวดล้อม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ยั่งยืน ประชาชนมีคุณภาพ</w:t>
      </w: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”</w:t>
      </w:r>
    </w:p>
    <w:p w:rsidR="003142AD" w:rsidRPr="00A30A91" w:rsidRDefault="009E544B" w:rsidP="003142AD">
      <w:pPr>
        <w:spacing w:after="0" w:line="240" w:lineRule="auto"/>
        <w:jc w:val="center"/>
        <w:rPr>
          <w:rFonts w:ascii="TH Sarabun New" w:hAnsi="TH Sarabun New" w:cs="TH Sarabun New"/>
        </w:rPr>
      </w:pPr>
      <w:r w:rsidRPr="00A30A91">
        <w:rPr>
          <w:rFonts w:ascii="TH Sarabun New" w:hAnsi="TH Sarabun New" w:cs="TH Sarabun New"/>
          <w:cs/>
        </w:rPr>
        <w:t xml:space="preserve"> </w:t>
      </w:r>
    </w:p>
    <w:p w:rsidR="00616471" w:rsidRPr="00A30A91" w:rsidRDefault="00616471" w:rsidP="00B607A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616471" w:rsidRPr="00A30A91" w:rsidRDefault="00616471" w:rsidP="00B607A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0E197E" w:rsidRDefault="000E197E" w:rsidP="00D829A1">
      <w:pPr>
        <w:spacing w:after="0" w:line="240" w:lineRule="auto"/>
        <w:jc w:val="right"/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</w:pPr>
    </w:p>
    <w:p w:rsidR="00081F17" w:rsidRPr="00A30A91" w:rsidRDefault="00D829A1" w:rsidP="00D829A1">
      <w:pPr>
        <w:spacing w:after="0" w:line="240" w:lineRule="auto"/>
        <w:jc w:val="righ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lastRenderedPageBreak/>
        <w:t>๒</w:t>
      </w:r>
    </w:p>
    <w:p w:rsidR="00616471" w:rsidRPr="00A30A91" w:rsidRDefault="00616471" w:rsidP="00B607A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๔. </w:t>
      </w:r>
      <w:proofErr w:type="spellStart"/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พันธ</w:t>
      </w:r>
      <w:proofErr w:type="spellEnd"/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กิจ</w:t>
      </w:r>
      <w:r w:rsidR="004F0E30"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จังหวัดสงขลา</w:t>
      </w:r>
    </w:p>
    <w:p w:rsidR="00616471" w:rsidRPr="00A30A91" w:rsidRDefault="00616471" w:rsidP="00616471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๔.๑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พัฒนาเศรษฐกิจ</w:t>
      </w:r>
      <w:r w:rsidR="004F0E30"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การค้า การท่องเที่ยว</w:t>
      </w:r>
      <w:r w:rsidR="0016617F"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อุตสาหกรรมเกษตร เพื่อรองรับการเป็นศูนย์กลางเศรษฐกิจภาคใต้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 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br/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๔.๒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พัฒนาสงขลาให้ประชาชนมีความมั่นคง ปลอดภัย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 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br/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๔.๓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พัฒนาสงขลาให้เป็นสังคมแห่งการเรียนรู้ตลอดชีวิต ประชาชนมีคุณภาพ</w:t>
      </w:r>
      <w:r w:rsidR="00C4485C"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br/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๔.๔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จัดการทรัพยากรธรรมชาติและสิ่งแวดล้อม เพื่อเป็นฐานการผลิตและการพัฒนาอย่างยั่งยืน</w:t>
      </w:r>
    </w:p>
    <w:p w:rsidR="00616471" w:rsidRPr="00A30A91" w:rsidRDefault="00616471" w:rsidP="00616471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๕. เป้าประสงค์รวม</w:t>
      </w:r>
      <w:r w:rsidR="00A53CA2"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จังหวัดสงขลา</w:t>
      </w:r>
    </w:p>
    <w:p w:rsidR="00437F3E" w:rsidRPr="00A30A91" w:rsidRDefault="00437F3E" w:rsidP="00616471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๕.๑ เศรษฐกิจเจริญเติบโตอย่างมีเสถียรภาพ</w:t>
      </w:r>
    </w:p>
    <w:p w:rsidR="00437F3E" w:rsidRPr="00A30A91" w:rsidRDefault="00437F3E" w:rsidP="00616471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๕.๒ ประชาชนมีคุณภาพ</w:t>
      </w:r>
    </w:p>
    <w:p w:rsidR="00616471" w:rsidRPr="00A30A91" w:rsidRDefault="00437F3E" w:rsidP="00616471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๕.๓ ทรัพยากรธรรมชาติและสิ่งแวดล้อมมีความยั่งยืน</w:t>
      </w:r>
    </w:p>
    <w:p w:rsidR="00E03A81" w:rsidRPr="000E197E" w:rsidRDefault="002747B5" w:rsidP="00616471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๖. ประเด็นยุทธศาสตร์</w:t>
      </w:r>
      <w:r w:rsidR="001B24BD"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จังหวัดสงขลา</w:t>
      </w:r>
      <w:r w:rsidRPr="00A30A91">
        <w:rPr>
          <w:rFonts w:ascii="TH Sarabun New" w:eastAsia="Times New Roman" w:hAnsi="TH Sarabun New" w:cs="TH Sarabun New"/>
          <w:color w:val="333333"/>
          <w:sz w:val="14"/>
          <w:szCs w:val="14"/>
        </w:rPr>
        <w:br/>
      </w:r>
      <w:r w:rsidRPr="000E197E">
        <w:rPr>
          <w:rFonts w:ascii="TH Sarabun New" w:eastAsia="Times New Roman" w:hAnsi="TH Sarabun New" w:cs="TH Sarabun New"/>
          <w:sz w:val="32"/>
          <w:szCs w:val="32"/>
        </w:rPr>
        <w:tab/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>๖.๑</w:t>
      </w:r>
      <w:r w:rsidRPr="000E197E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="000F6143"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ยุทธศาสตร์ ๑</w:t>
      </w:r>
      <w:r w:rsidR="000F6143" w:rsidRPr="000E197E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 xml:space="preserve">พัฒนาภาคการเกษตร อุตสาหกรรม การค้า การลงทุน การท่องเที่ยวและบริการ </w:t>
      </w:r>
      <w:r w:rsidR="00687CF3" w:rsidRPr="000E197E">
        <w:rPr>
          <w:rFonts w:ascii="TH Sarabun New" w:eastAsia="Times New Roman" w:hAnsi="TH Sarabun New" w:cs="TH Sarabun New"/>
          <w:sz w:val="32"/>
          <w:szCs w:val="32"/>
        </w:rPr>
        <w:t xml:space="preserve"> </w:t>
      </w:r>
    </w:p>
    <w:p w:rsidR="000F6143" w:rsidRPr="000E197E" w:rsidRDefault="000F6143" w:rsidP="00616471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  <w:cs/>
        </w:rPr>
      </w:pPr>
      <w:r w:rsidRPr="000E197E">
        <w:rPr>
          <w:rFonts w:ascii="TH Sarabun New" w:eastAsia="Times New Roman" w:hAnsi="TH Sarabun New" w:cs="TH Sarabun New"/>
          <w:sz w:val="32"/>
          <w:szCs w:val="32"/>
        </w:rPr>
        <w:tab/>
        <w:t xml:space="preserve">      </w:t>
      </w:r>
      <w:r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เป้าประสงค์เชิงยุทธศาสตร์ ๑ </w:t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>เศรษฐกิจขยายตัวและประชาชนมีรายได้เพิ่มขึ้น</w:t>
      </w:r>
    </w:p>
    <w:p w:rsidR="006F20A3" w:rsidRPr="000E197E" w:rsidRDefault="002747B5" w:rsidP="00616471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0E197E">
        <w:rPr>
          <w:rFonts w:ascii="TH Sarabun New" w:eastAsia="Times New Roman" w:hAnsi="TH Sarabun New" w:cs="TH Sarabun New"/>
          <w:sz w:val="32"/>
          <w:szCs w:val="32"/>
        </w:rPr>
        <w:tab/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>๖.๒</w:t>
      </w:r>
      <w:r w:rsidRPr="000E197E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="006F20A3"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ยุทธศาสตร์ ๒</w:t>
      </w:r>
      <w:r w:rsidR="006F20A3" w:rsidRPr="000E197E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>เสริมสร้างความมั่นคงและความปลอดภัยในชีวิตและทรัพย์สินของประชาชน</w:t>
      </w:r>
    </w:p>
    <w:p w:rsidR="00707C2D" w:rsidRPr="000E197E" w:rsidRDefault="006F20A3" w:rsidP="00616471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  <w:t xml:space="preserve">      เป้าประสงค์เชิงยุทธศาสตร์ ๒ </w:t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>ประชาชนมีความปลอดภัยในชีวิตและทรัพย์สินเพิ่มขึ้น</w:t>
      </w:r>
      <w:r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</w:t>
      </w:r>
      <w:r w:rsidR="002747B5" w:rsidRPr="000E197E">
        <w:rPr>
          <w:rFonts w:ascii="TH Sarabun New" w:eastAsia="Times New Roman" w:hAnsi="TH Sarabun New" w:cs="TH Sarabun New"/>
          <w:sz w:val="32"/>
          <w:szCs w:val="32"/>
        </w:rPr>
        <w:br/>
      </w:r>
      <w:r w:rsidR="002747B5" w:rsidRPr="000E197E">
        <w:rPr>
          <w:rFonts w:ascii="TH Sarabun New" w:eastAsia="Times New Roman" w:hAnsi="TH Sarabun New" w:cs="TH Sarabun New"/>
          <w:sz w:val="32"/>
          <w:szCs w:val="32"/>
        </w:rPr>
        <w:tab/>
      </w:r>
      <w:r w:rsidR="002747B5" w:rsidRPr="000E197E">
        <w:rPr>
          <w:rFonts w:ascii="TH Sarabun New" w:eastAsia="Times New Roman" w:hAnsi="TH Sarabun New" w:cs="TH Sarabun New"/>
          <w:sz w:val="32"/>
          <w:szCs w:val="32"/>
          <w:cs/>
        </w:rPr>
        <w:t xml:space="preserve">๖.๓ </w:t>
      </w:r>
      <w:r w:rsidR="00707C2D"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ยุทธศาสตร์ ๓ </w:t>
      </w:r>
      <w:r w:rsidR="002747B5" w:rsidRPr="000E197E">
        <w:rPr>
          <w:rFonts w:ascii="TH Sarabun New" w:eastAsia="Times New Roman" w:hAnsi="TH Sarabun New" w:cs="TH Sarabun New"/>
          <w:sz w:val="32"/>
          <w:szCs w:val="32"/>
          <w:cs/>
        </w:rPr>
        <w:t>พัฒนาคุณภาพชีวิตของประชาชนบนฐาน</w:t>
      </w:r>
      <w:r w:rsidR="00FE0464" w:rsidRPr="000E197E">
        <w:rPr>
          <w:rFonts w:ascii="TH Sarabun New" w:eastAsia="Times New Roman" w:hAnsi="TH Sarabun New" w:cs="TH Sarabun New"/>
          <w:sz w:val="32"/>
          <w:szCs w:val="32"/>
          <w:cs/>
        </w:rPr>
        <w:t>ความรู้และพหุ</w:t>
      </w:r>
      <w:r w:rsidR="002747B5" w:rsidRPr="000E197E">
        <w:rPr>
          <w:rFonts w:ascii="TH Sarabun New" w:eastAsia="Times New Roman" w:hAnsi="TH Sarabun New" w:cs="TH Sarabun New"/>
          <w:sz w:val="32"/>
          <w:szCs w:val="32"/>
          <w:cs/>
        </w:rPr>
        <w:t>วัฒนธรรม</w:t>
      </w:r>
      <w:r w:rsidR="002747B5" w:rsidRPr="000E197E">
        <w:rPr>
          <w:rFonts w:ascii="TH Sarabun New" w:eastAsia="Times New Roman" w:hAnsi="TH Sarabun New" w:cs="TH Sarabun New"/>
          <w:sz w:val="32"/>
          <w:szCs w:val="32"/>
        </w:rPr>
        <w:t> </w:t>
      </w:r>
    </w:p>
    <w:p w:rsidR="00616471" w:rsidRPr="000E197E" w:rsidRDefault="00707C2D" w:rsidP="00616471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  <w:t xml:space="preserve">      เป้าประสงค์เชิงยุทธศาสตร์</w:t>
      </w:r>
      <w:r w:rsidRPr="000E197E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๓</w:t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="00C91B37" w:rsidRPr="000E197E">
        <w:rPr>
          <w:rFonts w:ascii="TH Sarabun New" w:eastAsia="Times New Roman" w:hAnsi="TH Sarabun New" w:cs="TH Sarabun New"/>
          <w:sz w:val="32"/>
          <w:szCs w:val="32"/>
          <w:cs/>
        </w:rPr>
        <w:t>ประชาชนมีคุณภาพชีวิตที่ดีบนวิถีความพอเพียงตามเกณฑ์</w:t>
      </w:r>
      <w:r w:rsidR="00286673" w:rsidRPr="000E197E">
        <w:rPr>
          <w:rFonts w:ascii="TH Sarabun New" w:eastAsia="Times New Roman" w:hAnsi="TH Sarabun New" w:cs="TH Sarabun New"/>
          <w:sz w:val="32"/>
          <w:szCs w:val="32"/>
          <w:cs/>
        </w:rPr>
        <w:t xml:space="preserve">        </w:t>
      </w:r>
      <w:r w:rsidR="00C91B37" w:rsidRPr="000E197E">
        <w:rPr>
          <w:rFonts w:ascii="TH Sarabun New" w:eastAsia="Times New Roman" w:hAnsi="TH Sarabun New" w:cs="TH Sarabun New"/>
          <w:sz w:val="32"/>
          <w:szCs w:val="32"/>
          <w:cs/>
        </w:rPr>
        <w:t>วัดความสุขมวลรวม</w:t>
      </w:r>
      <w:r w:rsidR="002747B5" w:rsidRPr="000E197E">
        <w:rPr>
          <w:rFonts w:ascii="TH Sarabun New" w:eastAsia="Times New Roman" w:hAnsi="TH Sarabun New" w:cs="TH Sarabun New"/>
          <w:sz w:val="32"/>
          <w:szCs w:val="32"/>
        </w:rPr>
        <w:br/>
      </w:r>
      <w:r w:rsidR="002747B5" w:rsidRPr="000E197E">
        <w:rPr>
          <w:rFonts w:ascii="TH Sarabun New" w:eastAsia="Times New Roman" w:hAnsi="TH Sarabun New" w:cs="TH Sarabun New"/>
          <w:sz w:val="32"/>
          <w:szCs w:val="32"/>
        </w:rPr>
        <w:tab/>
      </w:r>
      <w:r w:rsidR="002747B5" w:rsidRPr="000E197E">
        <w:rPr>
          <w:rFonts w:ascii="TH Sarabun New" w:eastAsia="Times New Roman" w:hAnsi="TH Sarabun New" w:cs="TH Sarabun New"/>
          <w:sz w:val="32"/>
          <w:szCs w:val="32"/>
          <w:cs/>
        </w:rPr>
        <w:t xml:space="preserve">๖.๔ </w:t>
      </w:r>
      <w:r w:rsidR="00F05705"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ยุทธศาสตร์ ๔ </w:t>
      </w:r>
      <w:r w:rsidR="002747B5" w:rsidRPr="000E197E">
        <w:rPr>
          <w:rFonts w:ascii="TH Sarabun New" w:eastAsia="Times New Roman" w:hAnsi="TH Sarabun New" w:cs="TH Sarabun New"/>
          <w:sz w:val="32"/>
          <w:szCs w:val="32"/>
          <w:cs/>
        </w:rPr>
        <w:t>อนุรักษ์และฟื้นฟูทรัพยากรธรรมชาติและสิ่งแวดล้อมอย่างยั่งยืน</w:t>
      </w:r>
    </w:p>
    <w:p w:rsidR="002747B5" w:rsidRPr="000E197E" w:rsidRDefault="00F05705" w:rsidP="00616471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  <w:t xml:space="preserve">     เป้าประสงค์เชิงยุทธศาสตร์</w:t>
      </w:r>
      <w:r w:rsidRPr="000E197E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๔ </w:t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>สร้างคุณภาพสิ่งแวดล้อม</w:t>
      </w:r>
      <w:r w:rsidRPr="000E197E">
        <w:rPr>
          <w:rFonts w:ascii="TH Sarabun New" w:hAnsi="TH Sarabun New" w:cs="TH Sarabun New"/>
          <w:sz w:val="32"/>
          <w:szCs w:val="32"/>
          <w:cs/>
        </w:rPr>
        <w:t>ที่ดีให้ประชาชนและรักษาฐานทรัพยากรธรรมชาติให้ยั่งยืน</w:t>
      </w:r>
    </w:p>
    <w:p w:rsidR="002747B5" w:rsidRPr="00A30A91" w:rsidRDefault="009D4525" w:rsidP="00616471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๗. ข้อมูล</w:t>
      </w:r>
      <w:r w:rsidR="00B94C09"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การประสานงาน</w:t>
      </w: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จังหวัดสงขลา</w:t>
      </w:r>
    </w:p>
    <w:p w:rsidR="009D4525" w:rsidRPr="00A30A91" w:rsidRDefault="009D4525" w:rsidP="00616471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ชื่อจังหวัดสงขลา สถานที่ตั้ง ถนนราชดำเนิน ตำบลบ่อยาง อำเภอเมืองสงขลา จังหวัดสงขลา</w:t>
      </w:r>
    </w:p>
    <w:p w:rsidR="002747B5" w:rsidRPr="00A30A91" w:rsidRDefault="00776422" w:rsidP="00616471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ชื่อผู้ประสานงาน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นางธารารักษ์ ภู่ริยะพันธ์ ตำแหน่งนักวิชาการวัฒนธรรมชำนาญการพิเศษ</w:t>
      </w:r>
    </w:p>
    <w:p w:rsidR="00776422" w:rsidRPr="00A30A91" w:rsidRDefault="00B94C09" w:rsidP="00616471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สำนักงานวัฒนธรรมจังหวัดสงขลา </w:t>
      </w:r>
      <w:r w:rsidR="00776422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โทร </w:t>
      </w:r>
      <w:r w:rsidR="00E745EA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๐๖</w:t>
      </w:r>
      <w:r w:rsidR="000E197E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="00E745EA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๓๒๑๘</w:t>
      </w:r>
      <w:r w:rsidR="000E197E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="00E745EA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๗๓๗๐ </w:t>
      </w:r>
    </w:p>
    <w:p w:rsidR="00616471" w:rsidRPr="00A30A91" w:rsidRDefault="00616471" w:rsidP="00616471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</w:pPr>
    </w:p>
    <w:p w:rsidR="00A4303B" w:rsidRPr="00A30A91" w:rsidRDefault="00A4303B" w:rsidP="00A4303B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</w:p>
    <w:tbl>
      <w:tblPr>
        <w:tblW w:w="982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912"/>
        <w:gridCol w:w="4913"/>
      </w:tblGrid>
      <w:tr w:rsidR="00652C9A" w:rsidRPr="00A30A91" w:rsidTr="00652C9A">
        <w:trPr>
          <w:tblCellSpacing w:w="0" w:type="dxa"/>
        </w:trPr>
        <w:tc>
          <w:tcPr>
            <w:tcW w:w="0" w:type="auto"/>
            <w:vAlign w:val="center"/>
            <w:hideMark/>
          </w:tcPr>
          <w:p w:rsidR="00652C9A" w:rsidRPr="00A30A91" w:rsidRDefault="00652C9A" w:rsidP="00652C9A">
            <w:pPr>
              <w:spacing w:after="0" w:line="240" w:lineRule="auto"/>
              <w:rPr>
                <w:rFonts w:ascii="TH Sarabun New" w:eastAsia="Times New Roman" w:hAnsi="TH Sarabun New" w:cs="TH Sarabun New"/>
                <w:color w:val="333333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652C9A" w:rsidRPr="00A30A91" w:rsidRDefault="00652C9A" w:rsidP="00652C9A">
            <w:pPr>
              <w:spacing w:after="0" w:line="240" w:lineRule="auto"/>
              <w:rPr>
                <w:rFonts w:ascii="TH Sarabun New" w:eastAsia="Times New Roman" w:hAnsi="TH Sarabun New" w:cs="TH Sarabun New"/>
                <w:sz w:val="20"/>
                <w:szCs w:val="20"/>
              </w:rPr>
            </w:pPr>
          </w:p>
        </w:tc>
      </w:tr>
    </w:tbl>
    <w:p w:rsidR="007C1A7E" w:rsidRPr="007C1A7E" w:rsidRDefault="007C1A7E" w:rsidP="007C1A7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sectPr w:rsidR="007C1A7E" w:rsidRPr="007C1A7E" w:rsidSect="00B607A8">
      <w:pgSz w:w="11906" w:h="16838"/>
      <w:pgMar w:top="1440" w:right="1134" w:bottom="1440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823DDF"/>
    <w:rsid w:val="000062B7"/>
    <w:rsid w:val="00040DDA"/>
    <w:rsid w:val="00066BDC"/>
    <w:rsid w:val="00081954"/>
    <w:rsid w:val="00081F17"/>
    <w:rsid w:val="000C6763"/>
    <w:rsid w:val="000E197E"/>
    <w:rsid w:val="000F6143"/>
    <w:rsid w:val="0016617F"/>
    <w:rsid w:val="001B24BD"/>
    <w:rsid w:val="002747B5"/>
    <w:rsid w:val="00286673"/>
    <w:rsid w:val="002C3963"/>
    <w:rsid w:val="002F2280"/>
    <w:rsid w:val="003142AD"/>
    <w:rsid w:val="003159FB"/>
    <w:rsid w:val="0033047E"/>
    <w:rsid w:val="0041326C"/>
    <w:rsid w:val="00437F3E"/>
    <w:rsid w:val="00483832"/>
    <w:rsid w:val="00491DA0"/>
    <w:rsid w:val="004969BB"/>
    <w:rsid w:val="004F0E30"/>
    <w:rsid w:val="0050256B"/>
    <w:rsid w:val="00535944"/>
    <w:rsid w:val="005467F1"/>
    <w:rsid w:val="00563482"/>
    <w:rsid w:val="00616471"/>
    <w:rsid w:val="00644FA0"/>
    <w:rsid w:val="00652C9A"/>
    <w:rsid w:val="00667981"/>
    <w:rsid w:val="006806EC"/>
    <w:rsid w:val="00687CF3"/>
    <w:rsid w:val="006F20A3"/>
    <w:rsid w:val="00707C2D"/>
    <w:rsid w:val="00731143"/>
    <w:rsid w:val="00733EF0"/>
    <w:rsid w:val="00776422"/>
    <w:rsid w:val="007A68C7"/>
    <w:rsid w:val="007C1A7E"/>
    <w:rsid w:val="008235D9"/>
    <w:rsid w:val="00823DDF"/>
    <w:rsid w:val="008B02D6"/>
    <w:rsid w:val="008C1052"/>
    <w:rsid w:val="008F065D"/>
    <w:rsid w:val="00943098"/>
    <w:rsid w:val="009A3355"/>
    <w:rsid w:val="009D4525"/>
    <w:rsid w:val="009E544B"/>
    <w:rsid w:val="00A30A91"/>
    <w:rsid w:val="00A4303B"/>
    <w:rsid w:val="00A53CA2"/>
    <w:rsid w:val="00A7117A"/>
    <w:rsid w:val="00A867A2"/>
    <w:rsid w:val="00AD7E3D"/>
    <w:rsid w:val="00B24DE1"/>
    <w:rsid w:val="00B607A8"/>
    <w:rsid w:val="00B61498"/>
    <w:rsid w:val="00B743AF"/>
    <w:rsid w:val="00B94C09"/>
    <w:rsid w:val="00BC54A8"/>
    <w:rsid w:val="00BE180D"/>
    <w:rsid w:val="00BF06C5"/>
    <w:rsid w:val="00C4485C"/>
    <w:rsid w:val="00C91B37"/>
    <w:rsid w:val="00CA71EB"/>
    <w:rsid w:val="00CB25DF"/>
    <w:rsid w:val="00D829A1"/>
    <w:rsid w:val="00E03A81"/>
    <w:rsid w:val="00E07531"/>
    <w:rsid w:val="00E745EA"/>
    <w:rsid w:val="00E825C1"/>
    <w:rsid w:val="00EB3272"/>
    <w:rsid w:val="00ED015F"/>
    <w:rsid w:val="00F014C2"/>
    <w:rsid w:val="00F02EDD"/>
    <w:rsid w:val="00F05705"/>
    <w:rsid w:val="00F751C9"/>
    <w:rsid w:val="00FB0A32"/>
    <w:rsid w:val="00FE0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DDF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06EC"/>
    <w:pPr>
      <w:spacing w:before="0" w:after="0"/>
    </w:pPr>
    <w:rPr>
      <w:rFonts w:ascii="Calibri" w:eastAsia="Calibri" w:hAnsi="Calibri" w:cs="Cordia New"/>
    </w:rPr>
  </w:style>
  <w:style w:type="character" w:customStyle="1" w:styleId="apple-converted-space">
    <w:name w:val="apple-converted-space"/>
    <w:basedOn w:val="a0"/>
    <w:rsid w:val="00652C9A"/>
  </w:style>
  <w:style w:type="character" w:customStyle="1" w:styleId="greentext">
    <w:name w:val="greentext"/>
    <w:basedOn w:val="a0"/>
    <w:rsid w:val="00652C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2018-12-24T05:11:00Z</dcterms:created>
  <dcterms:modified xsi:type="dcterms:W3CDTF">2018-12-24T05:11:00Z</dcterms:modified>
</cp:coreProperties>
</file>